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969" w:rsidRDefault="00430969" w:rsidP="004000A7">
      <w:pPr>
        <w:shd w:val="clear" w:color="auto" w:fill="FFFFFF"/>
        <w:jc w:val="center"/>
        <w:rPr>
          <w:noProof/>
          <w:color w:val="000000"/>
          <w:spacing w:val="1"/>
          <w:sz w:val="24"/>
          <w:szCs w:val="24"/>
        </w:rPr>
      </w:pPr>
      <w:r w:rsidRPr="00430969">
        <w:rPr>
          <w:noProof/>
          <w:color w:val="000000"/>
          <w:spacing w:val="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5.25pt;height:678.75pt;visibility:visible;mso-wrap-style:square">
            <v:imagedata r:id="rId5" o:title=""/>
          </v:shape>
        </w:pict>
      </w:r>
    </w:p>
    <w:p w:rsidR="00C24907" w:rsidRPr="004000A7" w:rsidRDefault="00430969" w:rsidP="004000A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>
        <w:rPr>
          <w:noProof/>
          <w:color w:val="000000"/>
          <w:spacing w:val="1"/>
          <w:sz w:val="24"/>
          <w:szCs w:val="24"/>
        </w:rPr>
        <w:br w:type="page"/>
      </w:r>
      <w:r w:rsidR="00C24907" w:rsidRPr="004000A7">
        <w:rPr>
          <w:color w:val="000000"/>
          <w:spacing w:val="1"/>
          <w:sz w:val="24"/>
          <w:szCs w:val="24"/>
        </w:rPr>
        <w:lastRenderedPageBreak/>
        <w:t>Государственное бюджетное учреждение здравоохранения Свердловской области</w:t>
      </w:r>
    </w:p>
    <w:p w:rsidR="00C24907" w:rsidRPr="004000A7" w:rsidRDefault="00C24907" w:rsidP="004000A7">
      <w:pPr>
        <w:shd w:val="clear" w:color="auto" w:fill="FFFFFF"/>
        <w:jc w:val="center"/>
        <w:rPr>
          <w:color w:val="000000"/>
          <w:spacing w:val="1"/>
          <w:sz w:val="24"/>
          <w:szCs w:val="24"/>
        </w:rPr>
      </w:pPr>
      <w:r w:rsidRPr="004000A7">
        <w:rPr>
          <w:color w:val="000000"/>
          <w:spacing w:val="1"/>
          <w:sz w:val="24"/>
          <w:szCs w:val="24"/>
        </w:rPr>
        <w:t>«Городская  станция скорой медицинской помощи город Нижний Тагил</w:t>
      </w:r>
    </w:p>
    <w:p w:rsidR="00C24907" w:rsidRDefault="00C24907" w:rsidP="004000A7">
      <w:pPr>
        <w:shd w:val="clear" w:color="auto" w:fill="FFFFFF"/>
        <w:jc w:val="center"/>
        <w:rPr>
          <w:color w:val="000000"/>
          <w:spacing w:val="1"/>
          <w:sz w:val="22"/>
          <w:szCs w:val="22"/>
        </w:rPr>
      </w:pPr>
    </w:p>
    <w:p w:rsidR="00C24907" w:rsidRDefault="00C24907" w:rsidP="004000A7">
      <w:pPr>
        <w:shd w:val="clear" w:color="auto" w:fill="FFFFFF"/>
        <w:jc w:val="center"/>
        <w:rPr>
          <w:color w:val="000000"/>
          <w:spacing w:val="1"/>
          <w:sz w:val="22"/>
          <w:szCs w:val="22"/>
        </w:rPr>
      </w:pPr>
    </w:p>
    <w:p w:rsidR="00C24907" w:rsidRDefault="00C24907" w:rsidP="004000A7">
      <w:pPr>
        <w:shd w:val="clear" w:color="auto" w:fill="FFFFFF"/>
        <w:jc w:val="center"/>
        <w:rPr>
          <w:color w:val="000000"/>
          <w:spacing w:val="1"/>
          <w:sz w:val="22"/>
          <w:szCs w:val="22"/>
        </w:rPr>
      </w:pPr>
    </w:p>
    <w:p w:rsidR="00C24907" w:rsidRDefault="00C24907" w:rsidP="004000A7">
      <w:pPr>
        <w:shd w:val="clear" w:color="auto" w:fill="FFFFFF"/>
        <w:ind w:left="14"/>
        <w:jc w:val="center"/>
      </w:pPr>
      <w:r>
        <w:rPr>
          <w:b/>
          <w:bCs/>
          <w:color w:val="000000"/>
          <w:spacing w:val="-7"/>
          <w:sz w:val="24"/>
          <w:szCs w:val="24"/>
        </w:rPr>
        <w:t>1. Общие положения</w:t>
      </w:r>
    </w:p>
    <w:p w:rsidR="00C24907" w:rsidRDefault="00C24907" w:rsidP="004000A7">
      <w:pPr>
        <w:shd w:val="clear" w:color="auto" w:fill="FFFFFF"/>
        <w:tabs>
          <w:tab w:val="left" w:pos="514"/>
        </w:tabs>
        <w:spacing w:before="221" w:line="264" w:lineRule="exact"/>
        <w:ind w:left="19"/>
        <w:jc w:val="both"/>
      </w:pPr>
      <w:r>
        <w:rPr>
          <w:b/>
          <w:bCs/>
          <w:color w:val="000000"/>
          <w:spacing w:val="-16"/>
          <w:sz w:val="24"/>
          <w:szCs w:val="24"/>
        </w:rPr>
        <w:t>1.1.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Настоящая  Политика ГБУЗ СО «ГССМП г. Нижний Тагил»  в  отношении  обработки  персональных </w:t>
      </w:r>
      <w:r>
        <w:rPr>
          <w:color w:val="000000"/>
          <w:spacing w:val="2"/>
          <w:sz w:val="24"/>
          <w:szCs w:val="24"/>
        </w:rPr>
        <w:t xml:space="preserve">данных (далее - Политика) составлена в соответствии с ч.2 ст. 18.1 Федерального </w:t>
      </w:r>
      <w:r>
        <w:rPr>
          <w:color w:val="000000"/>
          <w:spacing w:val="-4"/>
          <w:sz w:val="24"/>
          <w:szCs w:val="24"/>
        </w:rPr>
        <w:t xml:space="preserve">закона от 17.07.2006 г. №152-ФЗ «О персональных данных» и действует в отношении </w:t>
      </w:r>
      <w:r>
        <w:rPr>
          <w:color w:val="000000"/>
          <w:spacing w:val="1"/>
          <w:sz w:val="24"/>
          <w:szCs w:val="24"/>
        </w:rPr>
        <w:t xml:space="preserve">персональных данных, которые могут быть получены от субъектов персональных </w:t>
      </w:r>
      <w:r>
        <w:rPr>
          <w:color w:val="000000"/>
          <w:spacing w:val="-7"/>
          <w:sz w:val="24"/>
          <w:szCs w:val="24"/>
        </w:rPr>
        <w:t>данных.</w:t>
      </w:r>
    </w:p>
    <w:p w:rsidR="00C24907" w:rsidRDefault="00C24907" w:rsidP="004000A7">
      <w:pPr>
        <w:shd w:val="clear" w:color="auto" w:fill="FFFFFF"/>
        <w:tabs>
          <w:tab w:val="left" w:pos="437"/>
        </w:tabs>
        <w:spacing w:before="5" w:line="264" w:lineRule="exact"/>
        <w:ind w:left="29"/>
        <w:jc w:val="both"/>
      </w:pPr>
      <w:r>
        <w:rPr>
          <w:color w:val="000000"/>
          <w:spacing w:val="-16"/>
          <w:sz w:val="24"/>
          <w:szCs w:val="24"/>
        </w:rPr>
        <w:t>1.2.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Данная Политика </w:t>
      </w:r>
      <w:proofErr w:type="gramStart"/>
      <w:r>
        <w:rPr>
          <w:color w:val="000000"/>
          <w:spacing w:val="-5"/>
          <w:sz w:val="24"/>
          <w:szCs w:val="24"/>
        </w:rPr>
        <w:t>обязательна к исполнению</w:t>
      </w:r>
      <w:proofErr w:type="gramEnd"/>
      <w:r>
        <w:rPr>
          <w:color w:val="000000"/>
          <w:spacing w:val="-5"/>
          <w:sz w:val="24"/>
          <w:szCs w:val="24"/>
        </w:rPr>
        <w:t xml:space="preserve"> всеми сотрудниками </w:t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описывает   основные   цели,   принципы   обработки   и   меры,   применяемые   для </w:t>
      </w:r>
      <w:r>
        <w:rPr>
          <w:color w:val="000000"/>
          <w:spacing w:val="-5"/>
          <w:sz w:val="24"/>
          <w:szCs w:val="24"/>
        </w:rPr>
        <w:t xml:space="preserve">организации защиты персональных данных в </w:t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</w:t>
      </w:r>
    </w:p>
    <w:p w:rsidR="00C24907" w:rsidRDefault="00C24907" w:rsidP="008171AD">
      <w:pPr>
        <w:shd w:val="clear" w:color="auto" w:fill="FFFFFF"/>
        <w:spacing w:before="264"/>
        <w:ind w:left="14"/>
        <w:jc w:val="center"/>
        <w:rPr>
          <w:b/>
        </w:rPr>
      </w:pPr>
      <w:r w:rsidRPr="008171AD">
        <w:rPr>
          <w:b/>
          <w:color w:val="000000"/>
          <w:spacing w:val="3"/>
          <w:sz w:val="24"/>
          <w:szCs w:val="24"/>
        </w:rPr>
        <w:t>2. Обрабатываемые персональные данные</w:t>
      </w:r>
    </w:p>
    <w:p w:rsidR="00C24907" w:rsidRPr="008171AD" w:rsidRDefault="00C24907" w:rsidP="008171AD">
      <w:pPr>
        <w:shd w:val="clear" w:color="auto" w:fill="FFFFFF"/>
        <w:spacing w:before="264"/>
        <w:ind w:left="14"/>
        <w:rPr>
          <w:b/>
        </w:rPr>
      </w:pPr>
      <w:r>
        <w:rPr>
          <w:color w:val="000000"/>
          <w:spacing w:val="-9"/>
          <w:sz w:val="24"/>
          <w:szCs w:val="24"/>
        </w:rPr>
        <w:t>2.1.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Основные понятия, используемые в Политике:</w:t>
      </w:r>
    </w:p>
    <w:p w:rsidR="00C24907" w:rsidRDefault="00C24907" w:rsidP="004000A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64" w:lineRule="exact"/>
        <w:ind w:left="19" w:right="40"/>
        <w:jc w:val="both"/>
        <w:rPr>
          <w:color w:val="000000"/>
          <w:sz w:val="24"/>
          <w:szCs w:val="24"/>
        </w:rPr>
      </w:pPr>
      <w:r>
        <w:rPr>
          <w:i/>
          <w:iCs/>
          <w:color w:val="000000"/>
          <w:spacing w:val="-6"/>
          <w:sz w:val="24"/>
          <w:szCs w:val="24"/>
        </w:rPr>
        <w:t xml:space="preserve">персональные данные </w:t>
      </w:r>
      <w:r>
        <w:rPr>
          <w:color w:val="000000"/>
          <w:spacing w:val="-6"/>
          <w:sz w:val="24"/>
          <w:szCs w:val="24"/>
        </w:rPr>
        <w:t>- любая информация, относящаяся к прямо или косвенно определенному или определяемому физическому лицу (субъекту персональных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7"/>
          <w:sz w:val="24"/>
          <w:szCs w:val="24"/>
        </w:rPr>
        <w:t>данных);</w:t>
      </w:r>
    </w:p>
    <w:p w:rsidR="00C24907" w:rsidRDefault="00C24907" w:rsidP="004000A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64" w:lineRule="exact"/>
        <w:ind w:left="19"/>
        <w:jc w:val="both"/>
        <w:rPr>
          <w:color w:val="000000"/>
          <w:sz w:val="24"/>
          <w:szCs w:val="24"/>
        </w:rPr>
      </w:pPr>
      <w:proofErr w:type="gramStart"/>
      <w:r>
        <w:rPr>
          <w:i/>
          <w:iCs/>
          <w:color w:val="000000"/>
          <w:spacing w:val="-5"/>
          <w:sz w:val="24"/>
          <w:szCs w:val="24"/>
        </w:rPr>
        <w:t xml:space="preserve">обработка персональных данных </w:t>
      </w:r>
      <w:r>
        <w:rPr>
          <w:color w:val="000000"/>
          <w:spacing w:val="-5"/>
          <w:sz w:val="24"/>
          <w:szCs w:val="24"/>
        </w:rPr>
        <w:t xml:space="preserve">- любое действие (операция) или совокупность </w:t>
      </w:r>
      <w:r>
        <w:rPr>
          <w:color w:val="000000"/>
          <w:spacing w:val="-6"/>
          <w:sz w:val="24"/>
          <w:szCs w:val="24"/>
        </w:rPr>
        <w:t xml:space="preserve">действий (операций), совершаемых с использованием средств автоматизации или без </w:t>
      </w:r>
      <w:r>
        <w:rPr>
          <w:color w:val="000000"/>
          <w:spacing w:val="-5"/>
          <w:sz w:val="24"/>
          <w:szCs w:val="24"/>
        </w:rPr>
        <w:t>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C24907" w:rsidRDefault="00C24907" w:rsidP="004000A7">
      <w:pPr>
        <w:shd w:val="clear" w:color="auto" w:fill="FFFFFF"/>
        <w:tabs>
          <w:tab w:val="left" w:pos="437"/>
        </w:tabs>
        <w:spacing w:before="5" w:line="264" w:lineRule="exact"/>
        <w:ind w:left="29"/>
        <w:jc w:val="both"/>
      </w:pPr>
      <w:r>
        <w:rPr>
          <w:color w:val="000000"/>
          <w:spacing w:val="-9"/>
          <w:sz w:val="24"/>
          <w:szCs w:val="24"/>
        </w:rPr>
        <w:t>2.2.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Принципы обработки персональных данных в </w:t>
      </w:r>
      <w:r>
        <w:rPr>
          <w:color w:val="000000"/>
          <w:spacing w:val="-2"/>
          <w:sz w:val="24"/>
          <w:szCs w:val="24"/>
        </w:rPr>
        <w:t>ГБУЗ СО «ГССМП г. Нижний Тагил»:</w:t>
      </w:r>
    </w:p>
    <w:p w:rsidR="00C24907" w:rsidRDefault="00C24907" w:rsidP="004000A7">
      <w:pPr>
        <w:shd w:val="clear" w:color="auto" w:fill="FFFFFF"/>
        <w:tabs>
          <w:tab w:val="left" w:pos="427"/>
        </w:tabs>
        <w:spacing w:before="5" w:line="264" w:lineRule="exact"/>
        <w:ind w:left="24"/>
        <w:jc w:val="both"/>
      </w:pPr>
    </w:p>
    <w:p w:rsidR="00C24907" w:rsidRDefault="00C24907" w:rsidP="004000A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64" w:lineRule="exact"/>
        <w:ind w:left="19" w:right="442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обработка персональных данных осуществляется на законной и справедливой </w:t>
      </w:r>
      <w:r>
        <w:rPr>
          <w:color w:val="000000"/>
          <w:spacing w:val="-8"/>
          <w:sz w:val="24"/>
          <w:szCs w:val="24"/>
        </w:rPr>
        <w:t>основе;</w:t>
      </w:r>
    </w:p>
    <w:p w:rsidR="00C24907" w:rsidRDefault="00C24907" w:rsidP="004000A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64" w:lineRule="exact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обработка персональных данных ограничивается достижением конкретных, заранее</w:t>
      </w:r>
      <w:r>
        <w:rPr>
          <w:color w:val="000000"/>
          <w:spacing w:val="-6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определенных и законных целей. Не допускается обработка персональных данных, несовместимая с целями сбора персональных данных;</w:t>
      </w:r>
    </w:p>
    <w:p w:rsidR="00C24907" w:rsidRDefault="00C24907" w:rsidP="004000A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64" w:lineRule="exact"/>
        <w:ind w:left="19" w:right="883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не допускается объединение баз данных, содержащих персональные данные, </w:t>
      </w:r>
      <w:r>
        <w:rPr>
          <w:color w:val="000000"/>
          <w:spacing w:val="-5"/>
          <w:sz w:val="24"/>
          <w:szCs w:val="24"/>
        </w:rPr>
        <w:t>обработка которых осуществляется в целях, несовместимых между собой;</w:t>
      </w:r>
    </w:p>
    <w:p w:rsidR="00C24907" w:rsidRDefault="00C24907" w:rsidP="004000A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64" w:lineRule="exact"/>
        <w:ind w:left="19" w:right="442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обработке подлежат только персональные данные, которые отвечают целям их </w:t>
      </w:r>
      <w:r>
        <w:rPr>
          <w:color w:val="000000"/>
          <w:spacing w:val="-7"/>
          <w:sz w:val="24"/>
          <w:szCs w:val="24"/>
        </w:rPr>
        <w:t>обработки;</w:t>
      </w:r>
    </w:p>
    <w:p w:rsidR="00C24907" w:rsidRDefault="00C24907" w:rsidP="004000A7">
      <w:pPr>
        <w:numPr>
          <w:ilvl w:val="0"/>
          <w:numId w:val="1"/>
        </w:numPr>
        <w:shd w:val="clear" w:color="auto" w:fill="FFFFFF"/>
        <w:tabs>
          <w:tab w:val="left" w:pos="158"/>
        </w:tabs>
        <w:spacing w:line="264" w:lineRule="exact"/>
        <w:ind w:left="19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содержание и объем обрабатываемых персональных данных соответствуют </w:t>
      </w:r>
      <w:r>
        <w:rPr>
          <w:color w:val="000000"/>
          <w:spacing w:val="-6"/>
          <w:sz w:val="24"/>
          <w:szCs w:val="24"/>
        </w:rPr>
        <w:t xml:space="preserve">заявленным целям обработки. Обрабатываемые персональные данные не избыточны </w:t>
      </w:r>
      <w:r>
        <w:rPr>
          <w:color w:val="000000"/>
          <w:spacing w:val="-5"/>
          <w:sz w:val="24"/>
          <w:szCs w:val="24"/>
        </w:rPr>
        <w:t>по отношению к заявленным целям их обработки;</w:t>
      </w:r>
    </w:p>
    <w:p w:rsidR="00C24907" w:rsidRDefault="00C24907" w:rsidP="004000A7">
      <w:pPr>
        <w:shd w:val="clear" w:color="auto" w:fill="FFFFFF"/>
        <w:spacing w:before="5" w:line="264" w:lineRule="exact"/>
        <w:ind w:left="29"/>
        <w:jc w:val="both"/>
      </w:pPr>
      <w:r>
        <w:rPr>
          <w:color w:val="000000"/>
          <w:spacing w:val="-5"/>
          <w:sz w:val="24"/>
          <w:szCs w:val="24"/>
        </w:rPr>
        <w:t>- при обработке персональных данных обеспечены точность персональных данных, их достаточность, а в необходимых случаях и актуальность по отношению к целям обработки персональных данных. Приняты необходимые меры по удалению или уточнению неполных или неточных данных;</w:t>
      </w:r>
    </w:p>
    <w:p w:rsidR="00C24907" w:rsidRDefault="00C24907" w:rsidP="004000A7">
      <w:pPr>
        <w:shd w:val="clear" w:color="auto" w:fill="FFFFFF"/>
        <w:tabs>
          <w:tab w:val="left" w:pos="158"/>
        </w:tabs>
        <w:spacing w:line="264" w:lineRule="exact"/>
        <w:ind w:left="19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>хранение персональных данных осуществляться в форме, позволяющей определить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1"/>
          <w:sz w:val="24"/>
          <w:szCs w:val="24"/>
        </w:rPr>
        <w:t>субъекта персональных данных,  не дольше,  чем  этого требуют  цели  обработки</w:t>
      </w:r>
      <w:r>
        <w:rPr>
          <w:color w:val="000000"/>
          <w:spacing w:val="1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персональных    данных.    Персональные   данные       подлежат   уничтожению    или </w:t>
      </w:r>
      <w:r>
        <w:rPr>
          <w:color w:val="000000"/>
          <w:spacing w:val="-5"/>
          <w:sz w:val="24"/>
          <w:szCs w:val="24"/>
        </w:rPr>
        <w:t xml:space="preserve">обезличиванию по достижении целей обработки или в случае утраты необходимости в </w:t>
      </w:r>
      <w:r>
        <w:rPr>
          <w:color w:val="000000"/>
          <w:spacing w:val="-2"/>
          <w:sz w:val="24"/>
          <w:szCs w:val="24"/>
        </w:rPr>
        <w:t xml:space="preserve">достижении     этих     целей,     если     иное     не     предусмотрено    действующим </w:t>
      </w:r>
      <w:r>
        <w:rPr>
          <w:color w:val="000000"/>
          <w:spacing w:val="-5"/>
          <w:sz w:val="24"/>
          <w:szCs w:val="24"/>
        </w:rPr>
        <w:t>законодательством.</w:t>
      </w:r>
    </w:p>
    <w:p w:rsidR="00C24907" w:rsidRDefault="00C24907" w:rsidP="004000A7">
      <w:pPr>
        <w:shd w:val="clear" w:color="auto" w:fill="FFFFFF"/>
        <w:tabs>
          <w:tab w:val="left" w:pos="427"/>
        </w:tabs>
        <w:spacing w:line="264" w:lineRule="exact"/>
        <w:ind w:left="24"/>
        <w:jc w:val="both"/>
      </w:pPr>
      <w:r>
        <w:rPr>
          <w:color w:val="000000"/>
          <w:spacing w:val="-8"/>
          <w:sz w:val="24"/>
          <w:szCs w:val="24"/>
        </w:rPr>
        <w:t>2.3.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рамках настоящей Политики под обрабатываемыми персональными данными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8"/>
          <w:sz w:val="24"/>
          <w:szCs w:val="24"/>
        </w:rPr>
        <w:t>понимаются:</w:t>
      </w:r>
    </w:p>
    <w:p w:rsidR="00C24907" w:rsidRDefault="00C24907" w:rsidP="004000A7">
      <w:pPr>
        <w:shd w:val="clear" w:color="auto" w:fill="FFFFFF"/>
        <w:tabs>
          <w:tab w:val="left" w:pos="437"/>
        </w:tabs>
        <w:spacing w:before="5" w:line="264" w:lineRule="exact"/>
        <w:ind w:left="29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персональные данные, предоставляемые пациентами (законными представителями),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lastRenderedPageBreak/>
        <w:t xml:space="preserve">обращающимися в </w:t>
      </w:r>
      <w:r>
        <w:rPr>
          <w:color w:val="000000"/>
          <w:spacing w:val="-2"/>
          <w:sz w:val="24"/>
          <w:szCs w:val="24"/>
        </w:rPr>
        <w:t>ГБУЗ СО «ГССМП г. Нижний Тагил»</w:t>
      </w:r>
      <w:proofErr w:type="gramStart"/>
      <w:r>
        <w:rPr>
          <w:color w:val="000000"/>
          <w:spacing w:val="-2"/>
          <w:sz w:val="24"/>
          <w:szCs w:val="24"/>
        </w:rPr>
        <w:t xml:space="preserve"> ;</w:t>
      </w:r>
      <w:proofErr w:type="gramEnd"/>
    </w:p>
    <w:p w:rsidR="00C24907" w:rsidRDefault="00C24907" w:rsidP="004000A7">
      <w:pPr>
        <w:shd w:val="clear" w:color="auto" w:fill="FFFFFF"/>
        <w:tabs>
          <w:tab w:val="left" w:pos="437"/>
        </w:tabs>
        <w:spacing w:before="5" w:line="264" w:lineRule="exact"/>
        <w:ind w:left="29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1"/>
          <w:sz w:val="24"/>
          <w:szCs w:val="24"/>
        </w:rPr>
        <w:t xml:space="preserve">персональные данные работников </w:t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</w:t>
      </w:r>
      <w:r>
        <w:rPr>
          <w:color w:val="000000"/>
          <w:spacing w:val="1"/>
          <w:sz w:val="24"/>
          <w:szCs w:val="24"/>
        </w:rPr>
        <w:t xml:space="preserve"> или кандидатов на замещение </w:t>
      </w:r>
      <w:r>
        <w:rPr>
          <w:color w:val="000000"/>
          <w:spacing w:val="-6"/>
          <w:sz w:val="24"/>
          <w:szCs w:val="24"/>
        </w:rPr>
        <w:t>вакантных должностей;</w:t>
      </w:r>
    </w:p>
    <w:p w:rsidR="00C24907" w:rsidRDefault="00C24907" w:rsidP="00BF3A28">
      <w:pPr>
        <w:shd w:val="clear" w:color="auto" w:fill="FFFFFF"/>
        <w:tabs>
          <w:tab w:val="left" w:pos="437"/>
        </w:tabs>
        <w:spacing w:before="5" w:line="264" w:lineRule="exact"/>
        <w:ind w:left="29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 xml:space="preserve">- </w:t>
      </w:r>
      <w:r>
        <w:rPr>
          <w:color w:val="000000"/>
          <w:spacing w:val="-5"/>
          <w:sz w:val="24"/>
          <w:szCs w:val="24"/>
        </w:rPr>
        <w:t xml:space="preserve">граждан, обращающихся в </w:t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</w:t>
      </w:r>
      <w:r>
        <w:rPr>
          <w:color w:val="000000"/>
          <w:spacing w:val="-5"/>
          <w:sz w:val="24"/>
          <w:szCs w:val="24"/>
        </w:rPr>
        <w:t>с жалобами, заявлениями;</w:t>
      </w:r>
    </w:p>
    <w:p w:rsidR="00C24907" w:rsidRDefault="00C24907" w:rsidP="00BF3A28">
      <w:pPr>
        <w:shd w:val="clear" w:color="auto" w:fill="FFFFFF"/>
        <w:tabs>
          <w:tab w:val="left" w:pos="437"/>
        </w:tabs>
        <w:spacing w:before="5" w:line="264" w:lineRule="exact"/>
        <w:ind w:left="29"/>
        <w:jc w:val="both"/>
      </w:pPr>
      <w:r>
        <w:rPr>
          <w:color w:val="000000"/>
          <w:spacing w:val="-5"/>
          <w:sz w:val="24"/>
          <w:szCs w:val="24"/>
        </w:rPr>
        <w:t xml:space="preserve">граждан, являющихся стороной гражданско-правового договора с </w:t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Тагил».  </w:t>
      </w:r>
    </w:p>
    <w:p w:rsidR="00C24907" w:rsidRDefault="00C24907" w:rsidP="008171AD">
      <w:pPr>
        <w:shd w:val="clear" w:color="auto" w:fill="FFFFFF"/>
        <w:spacing w:before="259" w:after="120" w:line="360" w:lineRule="auto"/>
        <w:ind w:right="5"/>
        <w:jc w:val="center"/>
        <w:rPr>
          <w:b/>
          <w:bCs/>
          <w:color w:val="000000"/>
          <w:spacing w:val="-5"/>
          <w:sz w:val="24"/>
          <w:szCs w:val="24"/>
        </w:rPr>
      </w:pPr>
      <w:r>
        <w:rPr>
          <w:b/>
          <w:bCs/>
          <w:color w:val="000000"/>
          <w:spacing w:val="-5"/>
          <w:sz w:val="24"/>
          <w:szCs w:val="24"/>
        </w:rPr>
        <w:t>3. Цели сбора и обработки персональных данных</w:t>
      </w:r>
    </w:p>
    <w:p w:rsidR="00C24907" w:rsidRDefault="00C24907" w:rsidP="008171AD">
      <w:pPr>
        <w:shd w:val="clear" w:color="auto" w:fill="FFFFFF"/>
        <w:tabs>
          <w:tab w:val="left" w:pos="437"/>
        </w:tabs>
        <w:spacing w:before="5" w:after="120"/>
        <w:ind w:left="28"/>
        <w:jc w:val="both"/>
      </w:pPr>
      <w:r>
        <w:rPr>
          <w:b/>
          <w:bCs/>
          <w:color w:val="000000"/>
          <w:spacing w:val="-11"/>
          <w:sz w:val="24"/>
          <w:szCs w:val="24"/>
        </w:rPr>
        <w:t>3.1.</w:t>
      </w: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</w:t>
      </w:r>
      <w:r>
        <w:rPr>
          <w:color w:val="000000"/>
          <w:spacing w:val="-1"/>
          <w:sz w:val="24"/>
          <w:szCs w:val="24"/>
        </w:rPr>
        <w:t xml:space="preserve">обрабатывает персональные данные    субъектов персональных </w:t>
      </w:r>
      <w:r>
        <w:rPr>
          <w:color w:val="000000"/>
          <w:spacing w:val="-5"/>
          <w:sz w:val="24"/>
          <w:szCs w:val="24"/>
        </w:rPr>
        <w:t>данных в следующих целях:</w:t>
      </w:r>
    </w:p>
    <w:p w:rsidR="00C24907" w:rsidRDefault="00C24907" w:rsidP="00BF3A28">
      <w:pPr>
        <w:numPr>
          <w:ilvl w:val="0"/>
          <w:numId w:val="2"/>
        </w:numPr>
        <w:shd w:val="clear" w:color="auto" w:fill="FFFFFF"/>
        <w:tabs>
          <w:tab w:val="left" w:pos="134"/>
        </w:tabs>
        <w:spacing w:before="5" w:line="264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исполнения условий трудового договора и осуществления прав и обязанностей в соответствии с трудовым законодательством Российской Федерации;</w:t>
      </w:r>
    </w:p>
    <w:p w:rsidR="00C24907" w:rsidRDefault="00C24907" w:rsidP="004000A7">
      <w:pPr>
        <w:numPr>
          <w:ilvl w:val="0"/>
          <w:numId w:val="2"/>
        </w:numPr>
        <w:shd w:val="clear" w:color="auto" w:fill="FFFFFF"/>
        <w:tabs>
          <w:tab w:val="left" w:pos="134"/>
        </w:tabs>
        <w:spacing w:before="5" w:line="264" w:lineRule="exact"/>
        <w:ind w:left="10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принятия решения о трудоустройстве;</w:t>
      </w:r>
    </w:p>
    <w:p w:rsidR="00C24907" w:rsidRDefault="00C24907" w:rsidP="004000A7">
      <w:pPr>
        <w:rPr>
          <w:sz w:val="2"/>
          <w:szCs w:val="2"/>
        </w:rPr>
      </w:pPr>
    </w:p>
    <w:p w:rsidR="00C24907" w:rsidRDefault="00C24907" w:rsidP="00BF3A28">
      <w:pPr>
        <w:numPr>
          <w:ilvl w:val="0"/>
          <w:numId w:val="3"/>
        </w:numPr>
        <w:shd w:val="clear" w:color="auto" w:fill="FFFFFF"/>
        <w:tabs>
          <w:tab w:val="left" w:pos="197"/>
        </w:tabs>
        <w:spacing w:before="5" w:line="264" w:lineRule="exact"/>
        <w:ind w:left="5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 xml:space="preserve">оказания медицинских услуг, ведения персонифицированного учета в сфере </w:t>
      </w:r>
      <w:r>
        <w:rPr>
          <w:color w:val="000000"/>
          <w:spacing w:val="-3"/>
          <w:sz w:val="24"/>
          <w:szCs w:val="24"/>
        </w:rPr>
        <w:t xml:space="preserve">обязательного     медицинского    страхования    в    соответствии    с    действующим </w:t>
      </w:r>
      <w:r>
        <w:rPr>
          <w:color w:val="000000"/>
          <w:spacing w:val="-6"/>
          <w:sz w:val="24"/>
          <w:szCs w:val="24"/>
        </w:rPr>
        <w:t>законодательством;</w:t>
      </w:r>
    </w:p>
    <w:p w:rsidR="00C24907" w:rsidRDefault="00C24907" w:rsidP="004000A7">
      <w:pPr>
        <w:numPr>
          <w:ilvl w:val="0"/>
          <w:numId w:val="3"/>
        </w:numPr>
        <w:shd w:val="clear" w:color="auto" w:fill="FFFFFF"/>
        <w:tabs>
          <w:tab w:val="left" w:pos="197"/>
        </w:tabs>
        <w:spacing w:line="269" w:lineRule="exact"/>
        <w:ind w:left="5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оформления   документации,   установленной  действующим   законодательством   и</w:t>
      </w:r>
      <w:r>
        <w:rPr>
          <w:color w:val="000000"/>
          <w:spacing w:val="-5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>иными нормативными правовыми документам;</w:t>
      </w:r>
    </w:p>
    <w:p w:rsidR="00C24907" w:rsidRDefault="00C24907" w:rsidP="004000A7">
      <w:pPr>
        <w:shd w:val="clear" w:color="auto" w:fill="FFFFFF"/>
        <w:tabs>
          <w:tab w:val="left" w:pos="269"/>
        </w:tabs>
        <w:spacing w:line="269" w:lineRule="exact"/>
        <w:ind w:left="5"/>
      </w:pPr>
      <w:r>
        <w:rPr>
          <w:color w:val="000000"/>
          <w:sz w:val="24"/>
          <w:szCs w:val="24"/>
        </w:rPr>
        <w:t>-</w:t>
      </w:r>
      <w:r>
        <w:rPr>
          <w:color w:val="000000"/>
          <w:spacing w:val="-3"/>
          <w:sz w:val="24"/>
          <w:szCs w:val="24"/>
        </w:rPr>
        <w:t xml:space="preserve"> принятия   решений   по   обращениям   граждан   Российской   Федерации   в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соответствии с законодательством.</w:t>
      </w:r>
    </w:p>
    <w:p w:rsidR="00C24907" w:rsidRDefault="00C24907" w:rsidP="00BF3A28">
      <w:pPr>
        <w:shd w:val="clear" w:color="auto" w:fill="FFFFFF"/>
        <w:tabs>
          <w:tab w:val="left" w:pos="590"/>
        </w:tabs>
        <w:spacing w:line="264" w:lineRule="exact"/>
        <w:ind w:left="10"/>
        <w:jc w:val="both"/>
      </w:pPr>
      <w:r>
        <w:rPr>
          <w:color w:val="000000"/>
          <w:spacing w:val="-12"/>
          <w:sz w:val="24"/>
          <w:szCs w:val="24"/>
        </w:rPr>
        <w:t>3.2.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Срок    хранения    персональных    данных    субъекта    персональных   данных определяется    в    соответствии    с    действующим    законодательством    и    иными </w:t>
      </w:r>
      <w:r>
        <w:rPr>
          <w:color w:val="000000"/>
          <w:spacing w:val="-6"/>
          <w:sz w:val="24"/>
          <w:szCs w:val="24"/>
        </w:rPr>
        <w:t>нормативными правовыми документам.</w:t>
      </w:r>
    </w:p>
    <w:p w:rsidR="00C24907" w:rsidRDefault="00C24907" w:rsidP="008171AD">
      <w:pPr>
        <w:shd w:val="clear" w:color="auto" w:fill="FFFFFF"/>
        <w:spacing w:before="259" w:after="120" w:line="274" w:lineRule="exact"/>
        <w:ind w:left="1493" w:right="1483"/>
        <w:jc w:val="center"/>
        <w:rPr>
          <w:b/>
          <w:bCs/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7"/>
          <w:sz w:val="24"/>
          <w:szCs w:val="24"/>
        </w:rPr>
        <w:t>4. Особенности обработки персональных данных и их передача третьим лицам</w:t>
      </w:r>
    </w:p>
    <w:p w:rsidR="00C24907" w:rsidRDefault="00C24907" w:rsidP="008171AD">
      <w:pPr>
        <w:shd w:val="clear" w:color="auto" w:fill="FFFFFF"/>
        <w:tabs>
          <w:tab w:val="left" w:pos="437"/>
        </w:tabs>
        <w:spacing w:before="5" w:after="120" w:line="264" w:lineRule="exact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1"/>
          <w:sz w:val="24"/>
          <w:szCs w:val="24"/>
        </w:rPr>
        <w:t>4.1.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Доступ к обрабатываемым персональным данным имеют лица, уполномоченные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приказом главного врача </w:t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Тагил», </w:t>
      </w:r>
      <w:r>
        <w:rPr>
          <w:color w:val="000000"/>
          <w:sz w:val="24"/>
          <w:szCs w:val="24"/>
        </w:rPr>
        <w:t xml:space="preserve">а также лица, чьи персональные данные </w:t>
      </w:r>
      <w:r>
        <w:rPr>
          <w:color w:val="000000"/>
          <w:spacing w:val="-6"/>
          <w:sz w:val="24"/>
          <w:szCs w:val="24"/>
        </w:rPr>
        <w:t>подлежат обработке.</w:t>
      </w:r>
    </w:p>
    <w:p w:rsidR="00C24907" w:rsidRDefault="00C24907" w:rsidP="00BF3A28">
      <w:pPr>
        <w:shd w:val="clear" w:color="auto" w:fill="FFFFFF"/>
        <w:tabs>
          <w:tab w:val="left" w:pos="437"/>
        </w:tabs>
        <w:spacing w:before="5" w:line="264" w:lineRule="exact"/>
        <w:ind w:left="29"/>
        <w:jc w:val="both"/>
      </w:pPr>
      <w:r>
        <w:rPr>
          <w:color w:val="000000"/>
          <w:spacing w:val="-6"/>
          <w:sz w:val="24"/>
          <w:szCs w:val="24"/>
        </w:rPr>
        <w:t xml:space="preserve">4.2. </w:t>
      </w:r>
      <w:r>
        <w:rPr>
          <w:color w:val="000000"/>
          <w:spacing w:val="-2"/>
          <w:sz w:val="24"/>
          <w:szCs w:val="24"/>
        </w:rPr>
        <w:t>Доступ работников к обрабатываемым персональным данным осуществляется в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6"/>
          <w:sz w:val="24"/>
          <w:szCs w:val="24"/>
        </w:rPr>
        <w:t xml:space="preserve">соответствии    с    должностными    инструкциями,    полномочиями,    определяемыми приказом главного врача </w:t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</w:t>
      </w:r>
    </w:p>
    <w:p w:rsidR="00C24907" w:rsidRDefault="00C24907" w:rsidP="00BF3A28">
      <w:pPr>
        <w:shd w:val="clear" w:color="auto" w:fill="FFFFFF"/>
        <w:tabs>
          <w:tab w:val="left" w:pos="422"/>
        </w:tabs>
        <w:spacing w:before="5" w:line="264" w:lineRule="exact"/>
        <w:rPr>
          <w:color w:val="000000"/>
          <w:spacing w:val="-9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4.3. Передача  обрабатываемых персональных данных третьим лицам осуществляется</w:t>
      </w:r>
      <w:r>
        <w:rPr>
          <w:color w:val="000000"/>
          <w:spacing w:val="-4"/>
          <w:sz w:val="24"/>
          <w:szCs w:val="24"/>
        </w:rPr>
        <w:br/>
      </w:r>
      <w:r>
        <w:rPr>
          <w:color w:val="000000"/>
          <w:spacing w:val="-3"/>
          <w:sz w:val="24"/>
          <w:szCs w:val="24"/>
        </w:rPr>
        <w:t>по распоряжению   главного врача, с письменного согласия субъектов персональных</w:t>
      </w:r>
      <w:r>
        <w:rPr>
          <w:color w:val="000000"/>
          <w:spacing w:val="-3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данных, если иное не предусмотрено федеральным законодательством.</w:t>
      </w:r>
    </w:p>
    <w:p w:rsidR="00C24907" w:rsidRPr="00BF3A28" w:rsidRDefault="00C24907" w:rsidP="00BF3A28">
      <w:pPr>
        <w:shd w:val="clear" w:color="auto" w:fill="FFFFFF"/>
        <w:tabs>
          <w:tab w:val="left" w:pos="437"/>
        </w:tabs>
        <w:spacing w:before="5" w:line="264" w:lineRule="exact"/>
        <w:ind w:left="29"/>
        <w:jc w:val="both"/>
      </w:pPr>
      <w:r>
        <w:rPr>
          <w:color w:val="000000"/>
          <w:spacing w:val="-3"/>
          <w:sz w:val="24"/>
          <w:szCs w:val="24"/>
        </w:rPr>
        <w:t xml:space="preserve">4.4. Предоставляя свои персональные данные </w:t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</w:t>
      </w:r>
      <w:r>
        <w:rPr>
          <w:color w:val="000000"/>
          <w:spacing w:val="-3"/>
          <w:sz w:val="24"/>
          <w:szCs w:val="24"/>
        </w:rPr>
        <w:t xml:space="preserve">субъект персональных </w:t>
      </w:r>
      <w:r>
        <w:rPr>
          <w:color w:val="000000"/>
          <w:spacing w:val="3"/>
          <w:sz w:val="24"/>
          <w:szCs w:val="24"/>
        </w:rPr>
        <w:t xml:space="preserve">данных подтверждает свое согласие на их обработку любым способом в целях, в </w:t>
      </w:r>
      <w:r>
        <w:rPr>
          <w:color w:val="000000"/>
          <w:spacing w:val="-5"/>
          <w:sz w:val="24"/>
          <w:szCs w:val="24"/>
        </w:rPr>
        <w:t xml:space="preserve">порядке   и   объеме,   установленных  действующим   законодательством   Российской </w:t>
      </w:r>
      <w:r>
        <w:rPr>
          <w:color w:val="000000"/>
          <w:spacing w:val="-8"/>
          <w:sz w:val="24"/>
          <w:szCs w:val="24"/>
        </w:rPr>
        <w:t>Федерации.</w:t>
      </w:r>
    </w:p>
    <w:p w:rsidR="00C24907" w:rsidRDefault="00C24907" w:rsidP="008171AD">
      <w:pPr>
        <w:shd w:val="clear" w:color="auto" w:fill="FFFFFF"/>
        <w:spacing w:before="538" w:after="120" w:line="269" w:lineRule="exact"/>
        <w:ind w:left="1512" w:right="1507"/>
        <w:jc w:val="center"/>
      </w:pPr>
      <w:r>
        <w:rPr>
          <w:b/>
          <w:bCs/>
          <w:color w:val="000000"/>
          <w:spacing w:val="-7"/>
          <w:sz w:val="24"/>
          <w:szCs w:val="24"/>
        </w:rPr>
        <w:t xml:space="preserve">5. Меры, применяемые для защиты обрабатываемых </w:t>
      </w:r>
      <w:r>
        <w:rPr>
          <w:b/>
          <w:bCs/>
          <w:color w:val="000000"/>
          <w:spacing w:val="-6"/>
          <w:sz w:val="24"/>
          <w:szCs w:val="24"/>
        </w:rPr>
        <w:t>персональных данных</w:t>
      </w:r>
    </w:p>
    <w:p w:rsidR="00C24907" w:rsidRDefault="00C24907" w:rsidP="008171AD">
      <w:pPr>
        <w:shd w:val="clear" w:color="auto" w:fill="FFFFFF"/>
        <w:tabs>
          <w:tab w:val="left" w:pos="437"/>
        </w:tabs>
        <w:spacing w:before="5" w:after="120" w:line="264" w:lineRule="exact"/>
        <w:ind w:left="29"/>
        <w:jc w:val="both"/>
      </w:pPr>
      <w:r>
        <w:rPr>
          <w:color w:val="000000"/>
          <w:spacing w:val="8"/>
          <w:sz w:val="24"/>
          <w:szCs w:val="24"/>
        </w:rPr>
        <w:t xml:space="preserve">5.1. </w:t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</w:t>
      </w:r>
      <w:r>
        <w:rPr>
          <w:color w:val="000000"/>
          <w:spacing w:val="8"/>
          <w:sz w:val="24"/>
          <w:szCs w:val="24"/>
        </w:rPr>
        <w:t xml:space="preserve"> принимает необходимые и достаточные правовые, </w:t>
      </w:r>
      <w:r>
        <w:rPr>
          <w:color w:val="000000"/>
          <w:spacing w:val="-4"/>
          <w:sz w:val="24"/>
          <w:szCs w:val="24"/>
        </w:rPr>
        <w:t xml:space="preserve">организационные и технические меры для защиты обрабатываемых персональных </w:t>
      </w:r>
      <w:r>
        <w:rPr>
          <w:color w:val="000000"/>
          <w:spacing w:val="-5"/>
          <w:sz w:val="24"/>
          <w:szCs w:val="24"/>
        </w:rPr>
        <w:t xml:space="preserve">данных от неправомерного или случайного доступа, от уничтожения, изменения, </w:t>
      </w:r>
      <w:r>
        <w:rPr>
          <w:color w:val="000000"/>
          <w:spacing w:val="-1"/>
          <w:sz w:val="24"/>
          <w:szCs w:val="24"/>
        </w:rPr>
        <w:t xml:space="preserve">блокирования, копирования, распространения, а также от иных неправомерных </w:t>
      </w:r>
      <w:r>
        <w:rPr>
          <w:color w:val="000000"/>
          <w:spacing w:val="-5"/>
          <w:sz w:val="24"/>
          <w:szCs w:val="24"/>
        </w:rPr>
        <w:t>действий с ними со стороны третьих лиц. К таким мерам, в частности, относятся:</w:t>
      </w:r>
    </w:p>
    <w:p w:rsidR="00C24907" w:rsidRDefault="00C24907" w:rsidP="00BF3A28">
      <w:pPr>
        <w:numPr>
          <w:ilvl w:val="0"/>
          <w:numId w:val="5"/>
        </w:numPr>
        <w:shd w:val="clear" w:color="auto" w:fill="FFFFFF"/>
        <w:tabs>
          <w:tab w:val="left" w:pos="149"/>
        </w:tabs>
        <w:spacing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назначение сотрудника, ответственного за организацию обработки персональных </w:t>
      </w:r>
      <w:r>
        <w:rPr>
          <w:color w:val="000000"/>
          <w:spacing w:val="-7"/>
          <w:sz w:val="24"/>
          <w:szCs w:val="24"/>
        </w:rPr>
        <w:lastRenderedPageBreak/>
        <w:t>данных;</w:t>
      </w:r>
    </w:p>
    <w:p w:rsidR="00C24907" w:rsidRDefault="00C24907" w:rsidP="00BF3A28">
      <w:pPr>
        <w:numPr>
          <w:ilvl w:val="0"/>
          <w:numId w:val="5"/>
        </w:numPr>
        <w:shd w:val="clear" w:color="auto" w:fill="FFFFFF"/>
        <w:tabs>
          <w:tab w:val="left" w:pos="149"/>
        </w:tabs>
        <w:spacing w:before="5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осуществление внутреннего контроля соответствия обработки персональных данных Федеральному закону от 27.07.2006 г. №152-ФЗ «О персональных данных»;</w:t>
      </w:r>
    </w:p>
    <w:p w:rsidR="00C24907" w:rsidRDefault="00C24907" w:rsidP="00CB7BFA">
      <w:pPr>
        <w:shd w:val="clear" w:color="auto" w:fill="FFFFFF"/>
        <w:spacing w:line="264" w:lineRule="exact"/>
        <w:ind w:right="10"/>
        <w:jc w:val="both"/>
      </w:pPr>
      <w:r>
        <w:rPr>
          <w:color w:val="000000"/>
          <w:spacing w:val="-4"/>
          <w:sz w:val="24"/>
          <w:szCs w:val="24"/>
        </w:rPr>
        <w:t xml:space="preserve">- ознакомление     работников,     непосредственно     осуществляющих     обработку </w:t>
      </w:r>
      <w:r>
        <w:rPr>
          <w:color w:val="000000"/>
          <w:spacing w:val="-2"/>
          <w:sz w:val="24"/>
          <w:szCs w:val="24"/>
        </w:rPr>
        <w:t xml:space="preserve">персональных    данных,     с    положениями    действующего    законодательства   о персональных  данных,  требованиями  к  защите   персональных  данных  и  иными </w:t>
      </w:r>
      <w:r>
        <w:rPr>
          <w:color w:val="000000"/>
          <w:spacing w:val="-5"/>
          <w:sz w:val="24"/>
          <w:szCs w:val="24"/>
        </w:rPr>
        <w:t>документами по вопросам обработки персональных данных;</w:t>
      </w:r>
    </w:p>
    <w:p w:rsidR="00C24907" w:rsidRDefault="00C24907" w:rsidP="00CB7BFA">
      <w:pPr>
        <w:shd w:val="clear" w:color="auto" w:fill="FFFFFF"/>
        <w:tabs>
          <w:tab w:val="left" w:pos="264"/>
        </w:tabs>
        <w:spacing w:line="264" w:lineRule="exact"/>
        <w:ind w:lef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 xml:space="preserve">определение   угроз   безопасности   персональных   данных   при   их    обработке   в </w:t>
      </w:r>
      <w:r>
        <w:rPr>
          <w:color w:val="000000"/>
          <w:spacing w:val="-6"/>
          <w:sz w:val="24"/>
          <w:szCs w:val="24"/>
        </w:rPr>
        <w:t>информационных системах персональных данных;</w:t>
      </w:r>
    </w:p>
    <w:p w:rsidR="00C24907" w:rsidRDefault="00C24907" w:rsidP="00CB7BFA">
      <w:pPr>
        <w:shd w:val="clear" w:color="auto" w:fill="FFFFFF"/>
        <w:tabs>
          <w:tab w:val="left" w:pos="206"/>
        </w:tabs>
        <w:spacing w:line="264" w:lineRule="exact"/>
        <w:ind w:left="10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  <w:t>применение средств защиты информации, прошедших в установленном порядке</w:t>
      </w:r>
      <w:r>
        <w:rPr>
          <w:color w:val="000000"/>
          <w:sz w:val="24"/>
          <w:szCs w:val="24"/>
        </w:rPr>
        <w:br/>
      </w:r>
      <w:r>
        <w:rPr>
          <w:color w:val="000000"/>
          <w:spacing w:val="-5"/>
          <w:sz w:val="24"/>
          <w:szCs w:val="24"/>
        </w:rPr>
        <w:t>процедуру оценки соответствия;</w:t>
      </w:r>
    </w:p>
    <w:p w:rsidR="00C24907" w:rsidRDefault="00C24907" w:rsidP="00CB7BFA">
      <w:pPr>
        <w:shd w:val="clear" w:color="auto" w:fill="FFFFFF"/>
        <w:tabs>
          <w:tab w:val="left" w:pos="144"/>
        </w:tabs>
        <w:spacing w:line="264" w:lineRule="exact"/>
        <w:ind w:left="1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5"/>
          <w:sz w:val="24"/>
          <w:szCs w:val="24"/>
        </w:rPr>
        <w:t>осуществление учета носителей персональных данных;</w:t>
      </w:r>
    </w:p>
    <w:p w:rsidR="00C24907" w:rsidRDefault="00C24907" w:rsidP="00CB7BFA">
      <w:pPr>
        <w:shd w:val="clear" w:color="auto" w:fill="FFFFFF"/>
        <w:tabs>
          <w:tab w:val="left" w:pos="278"/>
        </w:tabs>
        <w:spacing w:line="264" w:lineRule="exact"/>
        <w:ind w:left="14"/>
        <w:jc w:val="both"/>
      </w:pPr>
      <w:r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3"/>
          <w:sz w:val="24"/>
          <w:szCs w:val="24"/>
        </w:rPr>
        <w:t xml:space="preserve">установление   правил   доступа   к   персональным   данным,   обрабатываемым   в </w:t>
      </w:r>
      <w:r>
        <w:rPr>
          <w:color w:val="000000"/>
          <w:spacing w:val="-6"/>
          <w:sz w:val="24"/>
          <w:szCs w:val="24"/>
        </w:rPr>
        <w:t>информационных системах персональных данных;</w:t>
      </w:r>
    </w:p>
    <w:p w:rsidR="00C24907" w:rsidRDefault="00C24907" w:rsidP="00CB7BFA">
      <w:pPr>
        <w:numPr>
          <w:ilvl w:val="0"/>
          <w:numId w:val="2"/>
        </w:numPr>
        <w:shd w:val="clear" w:color="auto" w:fill="FFFFFF"/>
        <w:tabs>
          <w:tab w:val="left" w:pos="134"/>
        </w:tabs>
        <w:spacing w:line="264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осуществление контроля принимаемых мер по обеспечению безопасности</w:t>
      </w:r>
      <w:r>
        <w:rPr>
          <w:color w:val="000000"/>
          <w:spacing w:val="-2"/>
          <w:sz w:val="24"/>
          <w:szCs w:val="24"/>
        </w:rPr>
        <w:br/>
      </w:r>
      <w:r>
        <w:rPr>
          <w:color w:val="000000"/>
          <w:spacing w:val="-4"/>
          <w:sz w:val="24"/>
          <w:szCs w:val="24"/>
        </w:rPr>
        <w:t xml:space="preserve">персональных    данных     и     уровня    защищенности     информационных     систем </w:t>
      </w:r>
      <w:r>
        <w:rPr>
          <w:color w:val="000000"/>
          <w:spacing w:val="-6"/>
          <w:sz w:val="24"/>
          <w:szCs w:val="24"/>
        </w:rPr>
        <w:t>персональных данных;</w:t>
      </w:r>
    </w:p>
    <w:p w:rsidR="00C24907" w:rsidRDefault="00C24907" w:rsidP="00CB7BFA">
      <w:pPr>
        <w:numPr>
          <w:ilvl w:val="0"/>
          <w:numId w:val="2"/>
        </w:numPr>
        <w:shd w:val="clear" w:color="auto" w:fill="FFFFFF"/>
        <w:tabs>
          <w:tab w:val="left" w:pos="134"/>
        </w:tabs>
        <w:spacing w:before="5" w:line="264" w:lineRule="exact"/>
        <w:ind w:left="10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разработка локальных актов по вопросам обработки персональных данных.</w:t>
      </w:r>
    </w:p>
    <w:p w:rsidR="00C24907" w:rsidRDefault="00C24907" w:rsidP="008171AD">
      <w:pPr>
        <w:shd w:val="clear" w:color="auto" w:fill="FFFFFF"/>
        <w:spacing w:before="259" w:after="120"/>
        <w:ind w:right="10"/>
        <w:jc w:val="center"/>
      </w:pPr>
      <w:r>
        <w:rPr>
          <w:b/>
          <w:bCs/>
          <w:color w:val="000000"/>
          <w:spacing w:val="-6"/>
          <w:sz w:val="24"/>
          <w:szCs w:val="24"/>
        </w:rPr>
        <w:t>6. Заключительные положения</w:t>
      </w:r>
    </w:p>
    <w:p w:rsidR="00C24907" w:rsidRDefault="00C24907" w:rsidP="008171AD">
      <w:pPr>
        <w:shd w:val="clear" w:color="auto" w:fill="FFFFFF"/>
        <w:tabs>
          <w:tab w:val="left" w:pos="437"/>
        </w:tabs>
        <w:spacing w:before="5" w:after="120" w:line="264" w:lineRule="exact"/>
        <w:ind w:left="29"/>
        <w:jc w:val="both"/>
      </w:pPr>
      <w:r>
        <w:rPr>
          <w:color w:val="000000"/>
          <w:spacing w:val="-12"/>
          <w:sz w:val="24"/>
          <w:szCs w:val="24"/>
        </w:rPr>
        <w:t>6.1.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</w:t>
      </w:r>
      <w:r>
        <w:rPr>
          <w:color w:val="000000"/>
          <w:spacing w:val="-5"/>
          <w:sz w:val="24"/>
          <w:szCs w:val="24"/>
        </w:rPr>
        <w:t>имеет право вносить изменения в настоящую Политику.</w:t>
      </w:r>
    </w:p>
    <w:p w:rsidR="00C24907" w:rsidRDefault="00C24907" w:rsidP="008171AD">
      <w:pPr>
        <w:shd w:val="clear" w:color="auto" w:fill="FFFFFF"/>
        <w:tabs>
          <w:tab w:val="left" w:pos="422"/>
        </w:tabs>
        <w:spacing w:before="5" w:line="264" w:lineRule="exact"/>
        <w:ind w:left="29"/>
        <w:jc w:val="both"/>
      </w:pPr>
      <w:r>
        <w:rPr>
          <w:color w:val="000000"/>
          <w:spacing w:val="-12"/>
          <w:sz w:val="24"/>
          <w:szCs w:val="24"/>
        </w:rPr>
        <w:t>6.2.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ГБУЗ СО «ГССМП г. Нижний Тагил»  </w:t>
      </w:r>
      <w:r>
        <w:rPr>
          <w:color w:val="000000"/>
          <w:spacing w:val="-5"/>
          <w:sz w:val="24"/>
          <w:szCs w:val="24"/>
        </w:rPr>
        <w:t xml:space="preserve">несет ответственность за нарушение обязательств по обеспечению </w:t>
      </w:r>
      <w:r>
        <w:rPr>
          <w:color w:val="000000"/>
          <w:spacing w:val="-1"/>
          <w:sz w:val="24"/>
          <w:szCs w:val="24"/>
        </w:rPr>
        <w:t xml:space="preserve">безопасности  и  конфиденциальности  персональных данных  при  их  обработке  в </w:t>
      </w:r>
      <w:r>
        <w:rPr>
          <w:color w:val="000000"/>
          <w:spacing w:val="-5"/>
          <w:sz w:val="24"/>
          <w:szCs w:val="24"/>
        </w:rPr>
        <w:t>соответствии с законодательством Российской Федерации.</w:t>
      </w:r>
    </w:p>
    <w:p w:rsidR="00C24907" w:rsidRDefault="00C24907" w:rsidP="008171AD">
      <w:pPr>
        <w:shd w:val="clear" w:color="auto" w:fill="FFFFFF"/>
        <w:tabs>
          <w:tab w:val="left" w:pos="422"/>
        </w:tabs>
        <w:spacing w:before="5" w:line="264" w:lineRule="exact"/>
        <w:ind w:left="29"/>
        <w:jc w:val="both"/>
      </w:pPr>
    </w:p>
    <w:p w:rsidR="00C24907" w:rsidRDefault="00C24907" w:rsidP="008171AD">
      <w:pPr>
        <w:shd w:val="clear" w:color="auto" w:fill="FFFFFF"/>
        <w:tabs>
          <w:tab w:val="left" w:pos="422"/>
        </w:tabs>
        <w:spacing w:before="5" w:line="264" w:lineRule="exact"/>
        <w:ind w:left="29"/>
        <w:jc w:val="both"/>
      </w:pPr>
    </w:p>
    <w:p w:rsidR="00C24907" w:rsidRPr="008171AD" w:rsidRDefault="00C24907" w:rsidP="008171AD">
      <w:pPr>
        <w:shd w:val="clear" w:color="auto" w:fill="FFFFFF"/>
        <w:tabs>
          <w:tab w:val="left" w:pos="422"/>
        </w:tabs>
        <w:spacing w:before="5" w:line="264" w:lineRule="exact"/>
        <w:ind w:left="29"/>
        <w:jc w:val="both"/>
        <w:rPr>
          <w:color w:val="000000"/>
          <w:spacing w:val="-6"/>
          <w:sz w:val="24"/>
          <w:szCs w:val="24"/>
        </w:rPr>
      </w:pPr>
      <w:r w:rsidRPr="008171AD">
        <w:rPr>
          <w:color w:val="000000"/>
          <w:spacing w:val="-6"/>
          <w:sz w:val="24"/>
          <w:szCs w:val="24"/>
        </w:rPr>
        <w:t>Почтовый адрес: 62203</w:t>
      </w:r>
      <w:r w:rsidR="00430969">
        <w:rPr>
          <w:color w:val="000000"/>
          <w:spacing w:val="-6"/>
          <w:sz w:val="24"/>
          <w:szCs w:val="24"/>
        </w:rPr>
        <w:t>6</w:t>
      </w:r>
      <w:r w:rsidRPr="008171AD">
        <w:rPr>
          <w:color w:val="000000"/>
          <w:spacing w:val="-6"/>
          <w:sz w:val="24"/>
          <w:szCs w:val="24"/>
        </w:rPr>
        <w:t xml:space="preserve">, </w:t>
      </w:r>
      <w:r w:rsidR="00430969">
        <w:rPr>
          <w:color w:val="000000"/>
          <w:spacing w:val="-6"/>
          <w:sz w:val="24"/>
          <w:szCs w:val="24"/>
        </w:rPr>
        <w:t xml:space="preserve">Свердловская область, </w:t>
      </w:r>
      <w:r w:rsidRPr="008171AD">
        <w:rPr>
          <w:color w:val="000000"/>
          <w:spacing w:val="-6"/>
          <w:sz w:val="24"/>
          <w:szCs w:val="24"/>
        </w:rPr>
        <w:t>г.Нижний Тагил,</w:t>
      </w:r>
    </w:p>
    <w:p w:rsidR="00C24907" w:rsidRPr="008171AD" w:rsidRDefault="00C24907" w:rsidP="008171AD">
      <w:pPr>
        <w:shd w:val="clear" w:color="auto" w:fill="FFFFFF"/>
        <w:tabs>
          <w:tab w:val="left" w:pos="422"/>
        </w:tabs>
        <w:spacing w:before="5" w:line="264" w:lineRule="exact"/>
        <w:ind w:left="29"/>
        <w:jc w:val="both"/>
        <w:rPr>
          <w:color w:val="000000"/>
          <w:spacing w:val="-6"/>
          <w:sz w:val="24"/>
          <w:szCs w:val="24"/>
        </w:rPr>
      </w:pPr>
      <w:r w:rsidRPr="008171AD">
        <w:rPr>
          <w:color w:val="000000"/>
          <w:spacing w:val="-6"/>
          <w:sz w:val="24"/>
          <w:szCs w:val="24"/>
        </w:rPr>
        <w:t xml:space="preserve"> ул. Октябрьской революции, 60. </w:t>
      </w:r>
    </w:p>
    <w:p w:rsidR="00C24907" w:rsidRPr="008171AD" w:rsidRDefault="00C24907" w:rsidP="008171AD">
      <w:pPr>
        <w:shd w:val="clear" w:color="auto" w:fill="FFFFFF"/>
        <w:tabs>
          <w:tab w:val="left" w:pos="422"/>
        </w:tabs>
        <w:spacing w:before="5" w:line="264" w:lineRule="exact"/>
        <w:ind w:left="29"/>
        <w:jc w:val="both"/>
        <w:rPr>
          <w:color w:val="000000"/>
          <w:spacing w:val="-5"/>
          <w:sz w:val="24"/>
          <w:szCs w:val="24"/>
        </w:rPr>
      </w:pPr>
      <w:r w:rsidRPr="008171AD">
        <w:rPr>
          <w:color w:val="000000"/>
          <w:spacing w:val="-5"/>
          <w:sz w:val="24"/>
          <w:szCs w:val="24"/>
        </w:rPr>
        <w:t xml:space="preserve">Телефон/Факс: (3435) 25-26-00. </w:t>
      </w:r>
    </w:p>
    <w:p w:rsidR="00C24907" w:rsidRPr="008171AD" w:rsidRDefault="00C24907" w:rsidP="008171AD">
      <w:pPr>
        <w:shd w:val="clear" w:color="auto" w:fill="FFFFFF"/>
        <w:tabs>
          <w:tab w:val="left" w:pos="422"/>
        </w:tabs>
        <w:spacing w:before="5" w:line="264" w:lineRule="exact"/>
        <w:ind w:left="29"/>
        <w:jc w:val="both"/>
        <w:rPr>
          <w:spacing w:val="-5"/>
          <w:sz w:val="24"/>
          <w:szCs w:val="24"/>
          <w:u w:val="single"/>
          <w:lang w:val="de-DE"/>
        </w:rPr>
      </w:pPr>
      <w:r w:rsidRPr="008171AD">
        <w:rPr>
          <w:color w:val="000000"/>
          <w:spacing w:val="-5"/>
          <w:sz w:val="24"/>
          <w:szCs w:val="24"/>
          <w:lang w:val="de-DE"/>
        </w:rPr>
        <w:t>E-</w:t>
      </w:r>
      <w:proofErr w:type="spellStart"/>
      <w:r w:rsidRPr="008171AD">
        <w:rPr>
          <w:color w:val="000000"/>
          <w:spacing w:val="-5"/>
          <w:sz w:val="24"/>
          <w:szCs w:val="24"/>
          <w:lang w:val="de-DE"/>
        </w:rPr>
        <w:t>mail</w:t>
      </w:r>
      <w:proofErr w:type="spellEnd"/>
      <w:r w:rsidRPr="008171AD">
        <w:rPr>
          <w:color w:val="000000"/>
          <w:spacing w:val="-5"/>
          <w:sz w:val="24"/>
          <w:szCs w:val="24"/>
          <w:lang w:val="de-DE"/>
        </w:rPr>
        <w:t xml:space="preserve">: </w:t>
      </w:r>
      <w:hyperlink r:id="rId6" w:history="1">
        <w:r w:rsidRPr="008171AD">
          <w:rPr>
            <w:rStyle w:val="a3"/>
            <w:color w:val="auto"/>
            <w:spacing w:val="-5"/>
            <w:sz w:val="24"/>
            <w:szCs w:val="24"/>
            <w:lang w:val="de-DE"/>
          </w:rPr>
          <w:t>nsssmp@yandex.ru</w:t>
        </w:r>
      </w:hyperlink>
      <w:r w:rsidRPr="008171AD">
        <w:rPr>
          <w:spacing w:val="-5"/>
          <w:sz w:val="24"/>
          <w:szCs w:val="24"/>
          <w:lang w:val="de-DE"/>
        </w:rPr>
        <w:t xml:space="preserve">. </w:t>
      </w:r>
    </w:p>
    <w:p w:rsidR="00C24907" w:rsidRPr="008171AD" w:rsidRDefault="00C24907" w:rsidP="008171AD">
      <w:pPr>
        <w:shd w:val="clear" w:color="auto" w:fill="FFFFFF"/>
        <w:tabs>
          <w:tab w:val="left" w:pos="422"/>
        </w:tabs>
        <w:spacing w:before="5" w:line="264" w:lineRule="exact"/>
        <w:ind w:left="29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Официальный сайт:</w:t>
      </w:r>
      <w:r>
        <w:rPr>
          <w:sz w:val="24"/>
          <w:szCs w:val="24"/>
          <w:shd w:val="clear" w:color="auto" w:fill="FFFFFF"/>
        </w:rPr>
        <w:t xml:space="preserve"> </w:t>
      </w:r>
      <w:proofErr w:type="spellStart"/>
      <w:r w:rsidRPr="008171AD">
        <w:rPr>
          <w:sz w:val="24"/>
          <w:szCs w:val="24"/>
          <w:u w:val="single"/>
          <w:shd w:val="clear" w:color="auto" w:fill="FFFFFF"/>
          <w:lang w:val="de-DE"/>
        </w:rPr>
        <w:t>www</w:t>
      </w:r>
      <w:proofErr w:type="spellEnd"/>
      <w:r w:rsidRPr="008171AD">
        <w:rPr>
          <w:sz w:val="24"/>
          <w:szCs w:val="24"/>
          <w:u w:val="single"/>
          <w:shd w:val="clear" w:color="auto" w:fill="FFFFFF"/>
        </w:rPr>
        <w:t>.</w:t>
      </w:r>
      <w:proofErr w:type="spellStart"/>
      <w:r w:rsidRPr="008171AD">
        <w:rPr>
          <w:sz w:val="24"/>
          <w:szCs w:val="24"/>
          <w:u w:val="single"/>
          <w:shd w:val="clear" w:color="auto" w:fill="FFFFFF"/>
          <w:lang w:val="de-DE"/>
        </w:rPr>
        <w:t>gssmp</w:t>
      </w:r>
      <w:proofErr w:type="spellEnd"/>
      <w:r w:rsidRPr="008171AD">
        <w:rPr>
          <w:sz w:val="24"/>
          <w:szCs w:val="24"/>
          <w:u w:val="single"/>
          <w:shd w:val="clear" w:color="auto" w:fill="FFFFFF"/>
        </w:rPr>
        <w:t>-</w:t>
      </w:r>
      <w:proofErr w:type="spellStart"/>
      <w:r w:rsidRPr="008171AD">
        <w:rPr>
          <w:sz w:val="24"/>
          <w:szCs w:val="24"/>
          <w:u w:val="single"/>
          <w:shd w:val="clear" w:color="auto" w:fill="FFFFFF"/>
          <w:lang w:val="de-DE"/>
        </w:rPr>
        <w:t>nt</w:t>
      </w:r>
      <w:proofErr w:type="spellEnd"/>
      <w:r w:rsidRPr="008171AD">
        <w:rPr>
          <w:sz w:val="24"/>
          <w:szCs w:val="24"/>
          <w:u w:val="single"/>
          <w:shd w:val="clear" w:color="auto" w:fill="FFFFFF"/>
        </w:rPr>
        <w:t>.</w:t>
      </w:r>
      <w:proofErr w:type="spellStart"/>
      <w:r w:rsidRPr="008171AD">
        <w:rPr>
          <w:sz w:val="24"/>
          <w:szCs w:val="24"/>
          <w:u w:val="single"/>
          <w:shd w:val="clear" w:color="auto" w:fill="FFFFFF"/>
          <w:lang w:val="de-DE"/>
        </w:rPr>
        <w:t>ru</w:t>
      </w:r>
      <w:proofErr w:type="spellEnd"/>
      <w:r>
        <w:rPr>
          <w:sz w:val="24"/>
          <w:szCs w:val="24"/>
          <w:shd w:val="clear" w:color="auto" w:fill="FFFFFF"/>
        </w:rPr>
        <w:t>.</w:t>
      </w:r>
    </w:p>
    <w:p w:rsidR="00C24907" w:rsidRPr="008171AD" w:rsidRDefault="00C24907" w:rsidP="00BF3A28">
      <w:pPr>
        <w:shd w:val="clear" w:color="auto" w:fill="FFFFFF"/>
        <w:jc w:val="both"/>
        <w:rPr>
          <w:color w:val="FF0000"/>
        </w:rPr>
      </w:pPr>
      <w:r w:rsidRPr="008171AD">
        <w:rPr>
          <w:color w:val="FF0000"/>
          <w:spacing w:val="-2"/>
          <w:sz w:val="24"/>
          <w:szCs w:val="24"/>
        </w:rPr>
        <w:t xml:space="preserve">  </w:t>
      </w:r>
    </w:p>
    <w:sectPr w:rsidR="00C24907" w:rsidRPr="008171AD" w:rsidSect="00430969">
      <w:type w:val="continuous"/>
      <w:pgSz w:w="11909" w:h="16834"/>
      <w:pgMar w:top="1418" w:right="994" w:bottom="720" w:left="1803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240F17C"/>
    <w:lvl w:ilvl="0">
      <w:numFmt w:val="bullet"/>
      <w:lvlText w:val="*"/>
      <w:lvlJc w:val="left"/>
    </w:lvl>
  </w:abstractNum>
  <w:abstractNum w:abstractNumId="1">
    <w:nsid w:val="402B757E"/>
    <w:multiLevelType w:val="singleLevel"/>
    <w:tmpl w:val="762AC570"/>
    <w:lvl w:ilvl="0">
      <w:start w:val="2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62A17B81"/>
    <w:multiLevelType w:val="multilevel"/>
    <w:tmpl w:val="A8BCC16C"/>
    <w:lvl w:ilvl="0">
      <w:start w:val="4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433"/>
    <w:rsid w:val="000B2682"/>
    <w:rsid w:val="00371382"/>
    <w:rsid w:val="004000A7"/>
    <w:rsid w:val="00400C12"/>
    <w:rsid w:val="00430969"/>
    <w:rsid w:val="004E21E0"/>
    <w:rsid w:val="004E28D0"/>
    <w:rsid w:val="00624564"/>
    <w:rsid w:val="008171AD"/>
    <w:rsid w:val="008B3ED5"/>
    <w:rsid w:val="008F5433"/>
    <w:rsid w:val="009A1339"/>
    <w:rsid w:val="009C4B74"/>
    <w:rsid w:val="00A63D48"/>
    <w:rsid w:val="00BF3A28"/>
    <w:rsid w:val="00C24907"/>
    <w:rsid w:val="00CA38BD"/>
    <w:rsid w:val="00CB7BFA"/>
    <w:rsid w:val="00EC3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82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B7BF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sssmp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885</Words>
  <Characters>6741</Characters>
  <Application>Microsoft Office Word</Application>
  <DocSecurity>0</DocSecurity>
  <Lines>56</Lines>
  <Paragraphs>15</Paragraphs>
  <ScaleCrop>false</ScaleCrop>
  <Company/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Палкин</cp:lastModifiedBy>
  <cp:revision>9</cp:revision>
  <dcterms:created xsi:type="dcterms:W3CDTF">2017-04-04T06:14:00Z</dcterms:created>
  <dcterms:modified xsi:type="dcterms:W3CDTF">2017-04-06T03:42:00Z</dcterms:modified>
</cp:coreProperties>
</file>