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</w:rPr>
      </w:pPr>
      <w:r>
        <w:rPr>
          <w:b/>
        </w:rPr>
        <w:t xml:space="preserve">ОБЩИЙ ПОСТ</w:t>
      </w:r>
      <w:r>
        <w:rPr>
          <w:b/>
        </w:rPr>
      </w:r>
    </w:p>
    <w:p>
      <w:pPr>
        <w:rPr>
          <w:b/>
          <w:bCs/>
        </w:rPr>
      </w:pPr>
      <w:r>
        <w:rPr>
          <w:b/>
          <w:bCs/>
        </w:rPr>
        <w:t xml:space="preserve">Мы сильнее, когда #МЫВМЕСТЕ</w:t>
      </w:r>
      <w:r>
        <w:rPr>
          <w:b/>
          <w:bCs/>
        </w:rPr>
      </w:r>
    </w:p>
    <w:p>
      <w:r>
        <w:t xml:space="preserve">Успевайте подать заявку</w:t>
      </w:r>
      <w:r>
        <w:t xml:space="preserve"> на</w:t>
      </w:r>
      <w:r>
        <w:t xml:space="preserve"> Международную Премию #МЫВМЕСТЕ до 23 июня!</w:t>
      </w:r>
      <w:r/>
    </w:p>
    <w:p>
      <w:r>
        <w:t xml:space="preserve">Премия объединяет миллионы людей, которые помогают друг другу, делают мир вокруг лучше и добрее. #МЫВМЕСТЕ</w:t>
      </w:r>
      <w:r>
        <w:t xml:space="preserve"> </w:t>
      </w:r>
      <w:r>
        <w:t xml:space="preserve">–</w:t>
      </w:r>
      <w:r>
        <w:t xml:space="preserve"> это комьюнити неравнодушных людей по всему миру, лучшие практики и эффективные инструменты для обучения и развития. </w:t>
      </w:r>
      <w:r/>
    </w:p>
    <w:p>
      <w:pPr>
        <w:rPr>
          <w:b/>
          <w:bCs/>
        </w:rPr>
      </w:pPr>
      <w:r>
        <w:rPr>
          <w:b/>
          <w:bCs/>
        </w:rPr>
        <w:t xml:space="preserve">Кто может принять участие в Премии?</w:t>
      </w:r>
      <w:r>
        <w:rPr>
          <w:b/>
          <w:bCs/>
        </w:rPr>
      </w:r>
    </w:p>
    <w:p>
      <w:r>
        <w:t xml:space="preserve">Добровольцы, наставники, НКО, компании, органы власти.</w:t>
      </w:r>
      <w:r/>
    </w:p>
    <w:p>
      <w:r>
        <w:t xml:space="preserve">В юбилейный сезон </w:t>
      </w:r>
      <w:r>
        <w:t xml:space="preserve">–</w:t>
      </w:r>
      <w:r>
        <w:t xml:space="preserve"> новые номинации и новые в</w:t>
      </w:r>
      <w:r>
        <w:t xml:space="preserve">озможности для поддержки ваших социальных проектов. </w:t>
      </w:r>
      <w:r/>
    </w:p>
    <w:p>
      <w:r>
        <w:t xml:space="preserve">Номинация «Устойчивое будущее» </w:t>
      </w:r>
      <w:r/>
      <w:r>
        <w:t xml:space="preserve">–</w:t>
      </w:r>
      <w:r>
        <w:t xml:space="preserve"> </w:t>
      </w:r>
      <w:r>
        <w:t xml:space="preserve">за вклад в охрану природы и развитие окружающей среды, «Поколение добра» - для поддержки социальных проектов, реализуемых молодыми людьми от 14 до 17 лет. «Вместе сильнее» </w:t>
      </w:r>
      <w:r>
        <w:t xml:space="preserve">- </w:t>
      </w:r>
      <w:r>
        <w:t xml:space="preserve">за реализацию совместных социальных проектов между государством, НКО, бизнесом и СМИ.</w:t>
      </w:r>
      <w:r/>
    </w:p>
    <w:p>
      <w:r>
        <w:t xml:space="preserve">Расширена номинация «Герои нашего времени», присуждаемая за поддержку участников СВО и социализацию военных, – теперь она включает проекты по сохранению памяти о Великой </w:t>
      </w:r>
      <w:r>
        <w:t xml:space="preserve">Отечественной войне и помощи ветеранам. </w:t>
      </w:r>
      <w:bookmarkStart w:id="0" w:name="_GoBack"/>
      <w:r/>
      <w:bookmarkEnd w:id="0"/>
      <w:r/>
      <w:r/>
    </w:p>
    <w:p>
      <w:pPr>
        <w:rPr>
          <w:b/>
          <w:bCs/>
        </w:rPr>
      </w:pPr>
      <w:r>
        <w:rPr>
          <w:b/>
          <w:bCs/>
        </w:rPr>
        <w:t xml:space="preserve">Что получат победители Премии?</w:t>
      </w:r>
      <w:r>
        <w:rPr>
          <w:b/>
          <w:bCs/>
        </w:rPr>
      </w:r>
    </w:p>
    <w:p>
      <w:pPr>
        <w:pStyle w:val="860"/>
        <w:numPr>
          <w:ilvl w:val="0"/>
          <w:numId w:val="1"/>
        </w:numPr>
      </w:pPr>
      <w:r>
        <w:t xml:space="preserve">Национальное и международное признание</w:t>
      </w:r>
      <w:r/>
    </w:p>
    <w:p>
      <w:pPr>
        <w:pStyle w:val="860"/>
        <w:numPr>
          <w:ilvl w:val="0"/>
          <w:numId w:val="1"/>
        </w:numPr>
      </w:pPr>
      <w:r>
        <w:t xml:space="preserve">Возможности для масштабирования своих проектов </w:t>
      </w:r>
      <w:r/>
    </w:p>
    <w:p>
      <w:pPr>
        <w:pStyle w:val="860"/>
        <w:numPr>
          <w:ilvl w:val="0"/>
          <w:numId w:val="1"/>
        </w:numPr>
      </w:pPr>
      <w:r>
        <w:t xml:space="preserve">Помощь экспертов и наставников, участие в программах акселерации</w:t>
      </w:r>
      <w:r/>
    </w:p>
    <w:p>
      <w:pPr>
        <w:pStyle w:val="860"/>
        <w:numPr>
          <w:ilvl w:val="0"/>
          <w:numId w:val="1"/>
        </w:numPr>
      </w:pPr>
      <w:r>
        <w:t xml:space="preserve">Участие в ПМЭФ и других событиях</w:t>
      </w:r>
      <w:r>
        <w:t xml:space="preserve"> </w:t>
      </w:r>
      <w:r/>
    </w:p>
    <w:p>
      <w:pPr>
        <w:pStyle w:val="860"/>
        <w:numPr>
          <w:ilvl w:val="0"/>
          <w:numId w:val="1"/>
        </w:numPr>
      </w:pPr>
      <w:r>
        <w:t xml:space="preserve">Путешествие по регионам России</w:t>
      </w:r>
      <w:r/>
    </w:p>
    <w:p>
      <w:pPr>
        <w:pStyle w:val="860"/>
        <w:numPr>
          <w:ilvl w:val="0"/>
          <w:numId w:val="1"/>
        </w:numPr>
      </w:pPr>
      <w:r>
        <w:t xml:space="preserve">Медиаподдержку и продвижение</w:t>
      </w:r>
      <w:r/>
    </w:p>
    <w:p>
      <w:r>
        <w:t xml:space="preserve">И еще множество преференций от партнеров!</w:t>
      </w:r>
      <w:r/>
    </w:p>
    <w:p>
      <w:pPr>
        <w:rPr>
          <w:b/>
          <w:bCs/>
        </w:rPr>
      </w:pPr>
      <w:r>
        <w:rPr>
          <w:b/>
          <w:bCs/>
        </w:rPr>
        <w:t xml:space="preserve">Подавайте заявки на премия.мывместе.рф и заявляйте о себе на всю страну!</w:t>
      </w:r>
      <w:r>
        <w:rPr>
          <w:b/>
        </w:rPr>
        <w:t xml:space="preserve"> </w:t>
      </w:r>
      <w:r>
        <w:rPr>
          <w:b/>
          <w:bCs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 w:default="1">
    <w:name w:val="Normal"/>
    <w:qFormat/>
  </w:style>
  <w:style w:type="paragraph" w:styleId="664">
    <w:name w:val="Heading 1"/>
    <w:basedOn w:val="663"/>
    <w:next w:val="663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5">
    <w:name w:val="Heading 2"/>
    <w:basedOn w:val="663"/>
    <w:next w:val="663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6">
    <w:name w:val="Heading 3"/>
    <w:basedOn w:val="663"/>
    <w:next w:val="663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7">
    <w:name w:val="Heading 4"/>
    <w:basedOn w:val="663"/>
    <w:next w:val="663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663"/>
    <w:next w:val="663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663"/>
    <w:next w:val="663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0">
    <w:name w:val="Heading 7"/>
    <w:basedOn w:val="663"/>
    <w:next w:val="663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1">
    <w:name w:val="Heading 8"/>
    <w:basedOn w:val="663"/>
    <w:next w:val="663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2">
    <w:name w:val="Heading 9"/>
    <w:basedOn w:val="663"/>
    <w:next w:val="663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Heading 1 Char"/>
    <w:basedOn w:val="673"/>
    <w:uiPriority w:val="9"/>
    <w:rPr>
      <w:rFonts w:ascii="Arial" w:hAnsi="Arial" w:eastAsia="Arial" w:cs="Arial"/>
      <w:sz w:val="40"/>
      <w:szCs w:val="40"/>
    </w:rPr>
  </w:style>
  <w:style w:type="character" w:styleId="677" w:customStyle="1">
    <w:name w:val="Heading 2 Char"/>
    <w:basedOn w:val="673"/>
    <w:uiPriority w:val="9"/>
    <w:rPr>
      <w:rFonts w:ascii="Arial" w:hAnsi="Arial" w:eastAsia="Arial" w:cs="Arial"/>
      <w:sz w:val="34"/>
    </w:rPr>
  </w:style>
  <w:style w:type="character" w:styleId="678" w:customStyle="1">
    <w:name w:val="Heading 3 Char"/>
    <w:basedOn w:val="673"/>
    <w:uiPriority w:val="9"/>
    <w:rPr>
      <w:rFonts w:ascii="Arial" w:hAnsi="Arial" w:eastAsia="Arial" w:cs="Arial"/>
      <w:sz w:val="30"/>
      <w:szCs w:val="30"/>
    </w:rPr>
  </w:style>
  <w:style w:type="character" w:styleId="679" w:customStyle="1">
    <w:name w:val="Heading 4 Char"/>
    <w:basedOn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80" w:customStyle="1">
    <w:name w:val="Heading 5 Char"/>
    <w:basedOn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681" w:customStyle="1">
    <w:name w:val="Heading 6 Char"/>
    <w:basedOn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2" w:customStyle="1">
    <w:name w:val="Heading 7 Char"/>
    <w:basedOn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 w:customStyle="1">
    <w:name w:val="Heading 8 Char"/>
    <w:basedOn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4" w:customStyle="1">
    <w:name w:val="Heading 9 Char"/>
    <w:basedOn w:val="673"/>
    <w:uiPriority w:val="9"/>
    <w:rPr>
      <w:rFonts w:ascii="Arial" w:hAnsi="Arial" w:eastAsia="Arial" w:cs="Arial"/>
      <w:i/>
      <w:iCs/>
      <w:sz w:val="21"/>
      <w:szCs w:val="21"/>
    </w:rPr>
  </w:style>
  <w:style w:type="character" w:styleId="685" w:customStyle="1">
    <w:name w:val="Title Char"/>
    <w:basedOn w:val="673"/>
    <w:uiPriority w:val="10"/>
    <w:rPr>
      <w:sz w:val="48"/>
      <w:szCs w:val="48"/>
    </w:rPr>
  </w:style>
  <w:style w:type="character" w:styleId="686" w:customStyle="1">
    <w:name w:val="Subtitle Char"/>
    <w:basedOn w:val="673"/>
    <w:uiPriority w:val="11"/>
    <w:rPr>
      <w:sz w:val="24"/>
      <w:szCs w:val="24"/>
    </w:rPr>
  </w:style>
  <w:style w:type="character" w:styleId="687" w:customStyle="1">
    <w:name w:val="Quote Char"/>
    <w:uiPriority w:val="29"/>
    <w:rPr>
      <w:i/>
    </w:rPr>
  </w:style>
  <w:style w:type="character" w:styleId="688" w:customStyle="1">
    <w:name w:val="Intense Quote Char"/>
    <w:uiPriority w:val="30"/>
    <w:rPr>
      <w:i/>
    </w:rPr>
  </w:style>
  <w:style w:type="character" w:styleId="689" w:customStyle="1">
    <w:name w:val="Header Char"/>
    <w:basedOn w:val="673"/>
    <w:uiPriority w:val="99"/>
  </w:style>
  <w:style w:type="character" w:styleId="690" w:customStyle="1">
    <w:name w:val="Caption Char"/>
    <w:uiPriority w:val="99"/>
  </w:style>
  <w:style w:type="character" w:styleId="691" w:customStyle="1">
    <w:name w:val="Footnote Text Char"/>
    <w:uiPriority w:val="99"/>
    <w:rPr>
      <w:sz w:val="18"/>
    </w:rPr>
  </w:style>
  <w:style w:type="character" w:styleId="692" w:customStyle="1">
    <w:name w:val="Endnote Text Char"/>
    <w:uiPriority w:val="99"/>
    <w:rPr>
      <w:sz w:val="20"/>
    </w:rPr>
  </w:style>
  <w:style w:type="character" w:styleId="693" w:customStyle="1">
    <w:name w:val="Заголовок 1 Знак"/>
    <w:basedOn w:val="673"/>
    <w:link w:val="664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Заголовок 2 Знак"/>
    <w:basedOn w:val="673"/>
    <w:link w:val="665"/>
    <w:uiPriority w:val="9"/>
    <w:rPr>
      <w:rFonts w:ascii="Arial" w:hAnsi="Arial" w:eastAsia="Arial" w:cs="Arial"/>
      <w:sz w:val="34"/>
    </w:rPr>
  </w:style>
  <w:style w:type="character" w:styleId="695" w:customStyle="1">
    <w:name w:val="Заголовок 3 Знак"/>
    <w:basedOn w:val="673"/>
    <w:link w:val="666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Заголовок 4 Знак"/>
    <w:basedOn w:val="673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Заголовок 5 Знак"/>
    <w:basedOn w:val="673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Заголовок 6 Знак"/>
    <w:basedOn w:val="673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Заголовок 7 Знак"/>
    <w:basedOn w:val="67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Заголовок 8 Знак"/>
    <w:basedOn w:val="67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Заголовок 9 Знак"/>
    <w:basedOn w:val="67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No Spacing"/>
    <w:uiPriority w:val="1"/>
    <w:qFormat/>
    <w:pPr>
      <w:spacing w:after="0" w:line="240" w:lineRule="auto"/>
    </w:pPr>
  </w:style>
  <w:style w:type="paragraph" w:styleId="703">
    <w:name w:val="Title"/>
    <w:basedOn w:val="663"/>
    <w:next w:val="663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 w:customStyle="1">
    <w:name w:val="Заголовок Знак"/>
    <w:basedOn w:val="673"/>
    <w:link w:val="703"/>
    <w:uiPriority w:val="10"/>
    <w:rPr>
      <w:sz w:val="48"/>
      <w:szCs w:val="48"/>
    </w:rPr>
  </w:style>
  <w:style w:type="paragraph" w:styleId="705">
    <w:name w:val="Subtitle"/>
    <w:basedOn w:val="663"/>
    <w:next w:val="663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 w:customStyle="1">
    <w:name w:val="Подзаголовок Знак"/>
    <w:basedOn w:val="673"/>
    <w:link w:val="705"/>
    <w:uiPriority w:val="11"/>
    <w:rPr>
      <w:sz w:val="24"/>
      <w:szCs w:val="24"/>
    </w:rPr>
  </w:style>
  <w:style w:type="paragraph" w:styleId="707">
    <w:name w:val="Quote"/>
    <w:basedOn w:val="663"/>
    <w:next w:val="663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Цитата 2 Знак"/>
    <w:link w:val="707"/>
    <w:uiPriority w:val="29"/>
    <w:rPr>
      <w:i/>
    </w:rPr>
  </w:style>
  <w:style w:type="paragraph" w:styleId="709">
    <w:name w:val="Intense Quote"/>
    <w:basedOn w:val="663"/>
    <w:next w:val="663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 w:customStyle="1">
    <w:name w:val="Выделенная цитата Знак"/>
    <w:link w:val="709"/>
    <w:uiPriority w:val="30"/>
    <w:rPr>
      <w:i/>
    </w:rPr>
  </w:style>
  <w:style w:type="paragraph" w:styleId="711">
    <w:name w:val="Header"/>
    <w:basedOn w:val="663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Верхний колонтитул Знак"/>
    <w:basedOn w:val="673"/>
    <w:link w:val="711"/>
    <w:uiPriority w:val="99"/>
  </w:style>
  <w:style w:type="paragraph" w:styleId="713">
    <w:name w:val="Footer"/>
    <w:basedOn w:val="663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 w:customStyle="1">
    <w:name w:val="Footer Char"/>
    <w:basedOn w:val="673"/>
    <w:uiPriority w:val="99"/>
  </w:style>
  <w:style w:type="paragraph" w:styleId="715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6" w:customStyle="1">
    <w:name w:val="Нижний колонтитул Знак"/>
    <w:link w:val="713"/>
    <w:uiPriority w:val="99"/>
  </w:style>
  <w:style w:type="table" w:styleId="717">
    <w:name w:val="Table Grid"/>
    <w:basedOn w:val="67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8" w:customStyle="1">
    <w:name w:val="Table Grid Light"/>
    <w:basedOn w:val="6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9">
    <w:name w:val="Plain Table 1"/>
    <w:basedOn w:val="6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67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7" w:customStyle="1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8" w:customStyle="1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9" w:customStyle="1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0" w:customStyle="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1" w:customStyle="1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2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9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1" w:customStyle="1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2" w:customStyle="1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3" w:customStyle="1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4" w:customStyle="1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 w:customStyle="1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6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 w:customStyle="1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 w:customStyle="1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0" w:customStyle="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1" w:customStyle="1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2" w:customStyle="1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3" w:customStyle="1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4" w:customStyle="1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5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4" w:customStyle="1">
    <w:name w:val="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5" w:customStyle="1">
    <w:name w:val="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6" w:customStyle="1">
    <w:name w:val="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7" w:customStyle="1">
    <w:name w:val="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8" w:customStyle="1">
    <w:name w:val="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 &amp; 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1" w:customStyle="1">
    <w:name w:val="Bordered &amp; 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2" w:customStyle="1">
    <w:name w:val="Bordered &amp; 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3" w:customStyle="1">
    <w:name w:val="Bordered &amp; 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4" w:customStyle="1">
    <w:name w:val="Bordered &amp; 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5" w:customStyle="1">
    <w:name w:val="Bordered &amp; 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6" w:customStyle="1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8" w:customStyle="1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9" w:customStyle="1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0" w:customStyle="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1" w:customStyle="1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2" w:customStyle="1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3">
    <w:name w:val="footnote text"/>
    <w:basedOn w:val="663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 w:customStyle="1">
    <w:name w:val="Текст сноски Знак"/>
    <w:link w:val="843"/>
    <w:uiPriority w:val="99"/>
    <w:rPr>
      <w:sz w:val="18"/>
    </w:rPr>
  </w:style>
  <w:style w:type="character" w:styleId="845">
    <w:name w:val="footnote reference"/>
    <w:basedOn w:val="673"/>
    <w:uiPriority w:val="99"/>
    <w:unhideWhenUsed/>
    <w:rPr>
      <w:vertAlign w:val="superscript"/>
    </w:rPr>
  </w:style>
  <w:style w:type="paragraph" w:styleId="846">
    <w:name w:val="endnote text"/>
    <w:basedOn w:val="663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 w:customStyle="1">
    <w:name w:val="Текст концевой сноски Знак"/>
    <w:link w:val="846"/>
    <w:uiPriority w:val="99"/>
    <w:rPr>
      <w:sz w:val="20"/>
    </w:rPr>
  </w:style>
  <w:style w:type="character" w:styleId="848">
    <w:name w:val="endnote reference"/>
    <w:basedOn w:val="673"/>
    <w:uiPriority w:val="99"/>
    <w:semiHidden/>
    <w:unhideWhenUsed/>
    <w:rPr>
      <w:vertAlign w:val="superscript"/>
    </w:rPr>
  </w:style>
  <w:style w:type="paragraph" w:styleId="849">
    <w:name w:val="toc 1"/>
    <w:basedOn w:val="663"/>
    <w:next w:val="663"/>
    <w:uiPriority w:val="39"/>
    <w:unhideWhenUsed/>
    <w:pPr>
      <w:spacing w:after="57"/>
    </w:pPr>
  </w:style>
  <w:style w:type="paragraph" w:styleId="850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51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52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53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54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55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56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57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663"/>
    <w:next w:val="663"/>
    <w:uiPriority w:val="99"/>
    <w:unhideWhenUsed/>
    <w:pPr>
      <w:spacing w:after="0"/>
    </w:pPr>
  </w:style>
  <w:style w:type="paragraph" w:styleId="860">
    <w:name w:val="List Paragraph"/>
    <w:basedOn w:val="663"/>
    <w:uiPriority w:val="34"/>
    <w:qFormat/>
    <w:pPr>
      <w:contextualSpacing/>
      <w:ind w:left="720"/>
    </w:pPr>
  </w:style>
  <w:style w:type="character" w:styleId="861">
    <w:name w:val="Strong"/>
    <w:basedOn w:val="673"/>
    <w:uiPriority w:val="22"/>
    <w:qFormat/>
    <w:rPr>
      <w:b/>
      <w:bCs/>
    </w:rPr>
  </w:style>
  <w:style w:type="character" w:styleId="862">
    <w:name w:val="Hyperlink"/>
    <w:basedOn w:val="673"/>
    <w:uiPriority w:val="99"/>
    <w:semiHidden/>
    <w:unhideWhenUsed/>
    <w:rPr>
      <w:color w:val="0000ff"/>
      <w:u w:val="single"/>
    </w:rPr>
  </w:style>
  <w:style w:type="character" w:styleId="863">
    <w:name w:val="Emphasis"/>
    <w:basedOn w:val="673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Варвара Андреевна</dc:creator>
  <cp:keywords/>
  <dc:description/>
  <cp:lastModifiedBy>ДКМ Добро.рф</cp:lastModifiedBy>
  <cp:revision>13</cp:revision>
  <dcterms:created xsi:type="dcterms:W3CDTF">2025-04-10T18:03:00Z</dcterms:created>
  <dcterms:modified xsi:type="dcterms:W3CDTF">2025-05-20T14:20:59Z</dcterms:modified>
</cp:coreProperties>
</file>